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A3" w:rsidRDefault="006E19A3" w:rsidP="0081675E">
      <w:pPr>
        <w:contextualSpacing/>
        <w:rPr>
          <w:rFonts w:ascii="Continuum Light" w:hAnsi="Continuum Light"/>
          <w:color w:val="333333"/>
          <w:sz w:val="24"/>
          <w:szCs w:val="24"/>
        </w:rPr>
      </w:pPr>
    </w:p>
    <w:p w:rsidR="00D135D2" w:rsidRDefault="00D135D2" w:rsidP="00D135D2">
      <w:pPr>
        <w:contextualSpacing/>
        <w:jc w:val="center"/>
        <w:rPr>
          <w:rFonts w:ascii="Continuum Light" w:hAnsi="Continuum Light"/>
          <w:color w:val="333333"/>
          <w:sz w:val="24"/>
          <w:szCs w:val="24"/>
        </w:rPr>
      </w:pPr>
    </w:p>
    <w:p w:rsidR="00D135D2" w:rsidRDefault="00D135D2" w:rsidP="00D135D2">
      <w:pPr>
        <w:contextualSpacing/>
        <w:jc w:val="center"/>
        <w:rPr>
          <w:rFonts w:ascii="Continuum Light" w:hAnsi="Continuum Light"/>
          <w:color w:val="333333"/>
          <w:sz w:val="24"/>
          <w:szCs w:val="24"/>
        </w:rPr>
      </w:pPr>
    </w:p>
    <w:p w:rsidR="00D135D2" w:rsidRDefault="0038165F" w:rsidP="00D135D2">
      <w:pPr>
        <w:contextualSpacing/>
        <w:jc w:val="center"/>
        <w:rPr>
          <w:rFonts w:ascii="Continuum Light" w:hAnsi="Continuum Light"/>
          <w:color w:val="333333"/>
          <w:sz w:val="24"/>
          <w:szCs w:val="24"/>
        </w:rPr>
      </w:pPr>
      <w:r>
        <w:rPr>
          <w:rFonts w:ascii="Continuum Light" w:hAnsi="Continuum Light"/>
          <w:noProof/>
          <w:color w:val="333333"/>
          <w:sz w:val="24"/>
          <w:szCs w:val="24"/>
        </w:rPr>
        <w:drawing>
          <wp:inline distT="0" distB="0" distL="0" distR="0">
            <wp:extent cx="3104301" cy="16859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pani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525" cy="1688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D2" w:rsidRDefault="00D135D2" w:rsidP="00D135D2">
      <w:pPr>
        <w:contextualSpacing/>
        <w:jc w:val="center"/>
        <w:rPr>
          <w:rFonts w:ascii="Continuum Light" w:hAnsi="Continuum Light"/>
          <w:color w:val="333333"/>
          <w:sz w:val="24"/>
          <w:szCs w:val="24"/>
        </w:rPr>
      </w:pPr>
    </w:p>
    <w:p w:rsidR="00D135D2" w:rsidRDefault="00D135D2" w:rsidP="00D135D2">
      <w:pPr>
        <w:contextualSpacing/>
        <w:jc w:val="center"/>
        <w:rPr>
          <w:rFonts w:ascii="Continuum Light" w:hAnsi="Continuum Light"/>
          <w:color w:val="333333"/>
          <w:sz w:val="24"/>
          <w:szCs w:val="24"/>
        </w:rPr>
      </w:pPr>
    </w:p>
    <w:p w:rsidR="00D135D2" w:rsidRDefault="00D135D2" w:rsidP="0081675E">
      <w:pPr>
        <w:contextualSpacing/>
        <w:rPr>
          <w:rFonts w:ascii="Continuum Light" w:hAnsi="Continuum Light"/>
          <w:color w:val="333333"/>
          <w:sz w:val="24"/>
          <w:szCs w:val="24"/>
        </w:rPr>
      </w:pPr>
    </w:p>
    <w:p w:rsidR="00D135D2" w:rsidRDefault="00D135D2" w:rsidP="0081675E">
      <w:pPr>
        <w:contextualSpacing/>
        <w:rPr>
          <w:rFonts w:ascii="Continuum Light" w:hAnsi="Continuum Light"/>
          <w:color w:val="333333"/>
          <w:sz w:val="24"/>
          <w:szCs w:val="24"/>
        </w:rPr>
      </w:pPr>
    </w:p>
    <w:p w:rsidR="0038165F" w:rsidRPr="0038165F" w:rsidRDefault="0038165F" w:rsidP="0038165F">
      <w:pPr>
        <w:rPr>
          <w:rFonts w:ascii="Continuum Light" w:hAnsi="Continuum Light"/>
        </w:rPr>
      </w:pPr>
      <w:r w:rsidRPr="0038165F">
        <w:rPr>
          <w:rFonts w:ascii="Continuum Light" w:hAnsi="Continuum Light"/>
        </w:rPr>
        <w:t xml:space="preserve">La </w:t>
      </w:r>
      <w:proofErr w:type="spellStart"/>
      <w:r w:rsidRPr="0038165F">
        <w:rPr>
          <w:rFonts w:ascii="Continuum Light" w:hAnsi="Continuum Light"/>
        </w:rPr>
        <w:t>fotografía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es</w:t>
      </w:r>
      <w:proofErr w:type="spellEnd"/>
      <w:r w:rsidRPr="0038165F">
        <w:rPr>
          <w:rFonts w:ascii="Continuum Light" w:hAnsi="Continuum Light"/>
        </w:rPr>
        <w:t xml:space="preserve"> el </w:t>
      </w:r>
      <w:hyperlink r:id="rId9" w:anchor="Disciplinas_art.C3.ADsticas">
        <w:r w:rsidRPr="0038165F">
          <w:rPr>
            <w:rFonts w:ascii="Continuum Light" w:hAnsi="Continuum Light"/>
          </w:rPr>
          <w:t>arte</w:t>
        </w:r>
      </w:hyperlink>
      <w:r w:rsidRPr="0038165F">
        <w:rPr>
          <w:rFonts w:ascii="Continuum Light" w:hAnsi="Continuum Light"/>
        </w:rPr>
        <w:t xml:space="preserve"> y la </w:t>
      </w:r>
      <w:hyperlink r:id="rId10">
        <w:proofErr w:type="spellStart"/>
        <w:r w:rsidRPr="0038165F">
          <w:rPr>
            <w:rFonts w:ascii="Continuum Light" w:hAnsi="Continuum Light"/>
          </w:rPr>
          <w:t>técnica</w:t>
        </w:r>
        <w:proofErr w:type="spellEnd"/>
      </w:hyperlink>
      <w:r w:rsidRPr="0038165F">
        <w:rPr>
          <w:rFonts w:ascii="Continuum Light" w:hAnsi="Continuum Light"/>
        </w:rPr>
        <w:t xml:space="preserve"> de </w:t>
      </w:r>
      <w:proofErr w:type="spellStart"/>
      <w:r w:rsidRPr="0038165F">
        <w:rPr>
          <w:rFonts w:ascii="Continuum Light" w:hAnsi="Continuum Light"/>
        </w:rPr>
        <w:t>obtener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imágenes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duraderas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debidas</w:t>
      </w:r>
      <w:proofErr w:type="spellEnd"/>
      <w:r w:rsidRPr="0038165F">
        <w:rPr>
          <w:rFonts w:ascii="Continuum Light" w:hAnsi="Continuum Light"/>
        </w:rPr>
        <w:t xml:space="preserve"> a la </w:t>
      </w:r>
      <w:proofErr w:type="spellStart"/>
      <w:r w:rsidRPr="0038165F">
        <w:rPr>
          <w:rFonts w:ascii="Continuum Light" w:hAnsi="Continuum Light"/>
        </w:rPr>
        <w:t>acción</w:t>
      </w:r>
      <w:proofErr w:type="spellEnd"/>
      <w:r w:rsidRPr="0038165F">
        <w:rPr>
          <w:rFonts w:ascii="Continuum Light" w:hAnsi="Continuum Light"/>
        </w:rPr>
        <w:t xml:space="preserve"> de la </w:t>
      </w:r>
      <w:proofErr w:type="gramStart"/>
      <w:r w:rsidRPr="0038165F">
        <w:rPr>
          <w:rFonts w:ascii="Continuum Light" w:hAnsi="Continuum Light"/>
        </w:rPr>
        <w:t>luz</w:t>
      </w:r>
      <w:proofErr w:type="gramEnd"/>
      <w:r w:rsidRPr="0038165F">
        <w:rPr>
          <w:rFonts w:ascii="Continuum Light" w:hAnsi="Continuum Light"/>
        </w:rPr>
        <w:t xml:space="preserve">, </w:t>
      </w:r>
      <w:proofErr w:type="spellStart"/>
      <w:r w:rsidRPr="0038165F">
        <w:rPr>
          <w:rFonts w:ascii="Continuum Light" w:hAnsi="Continuum Light"/>
        </w:rPr>
        <w:t>desde</w:t>
      </w:r>
      <w:proofErr w:type="spellEnd"/>
      <w:r w:rsidRPr="0038165F">
        <w:rPr>
          <w:rFonts w:ascii="Continuum Light" w:hAnsi="Continuum Light"/>
        </w:rPr>
        <w:t xml:space="preserve"> el primer </w:t>
      </w:r>
      <w:proofErr w:type="spellStart"/>
      <w:r w:rsidRPr="0038165F">
        <w:rPr>
          <w:rFonts w:ascii="Continuum Light" w:hAnsi="Continuum Light"/>
        </w:rPr>
        <w:t>procedimiento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fotográfico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en</w:t>
      </w:r>
      <w:proofErr w:type="spellEnd"/>
      <w:r w:rsidRPr="0038165F">
        <w:rPr>
          <w:rFonts w:ascii="Continuum Light" w:hAnsi="Continuum Light"/>
        </w:rPr>
        <w:t xml:space="preserve"> la </w:t>
      </w:r>
      <w:proofErr w:type="spellStart"/>
      <w:r w:rsidRPr="0038165F">
        <w:rPr>
          <w:rFonts w:ascii="Continuum Light" w:hAnsi="Continuum Light"/>
        </w:rPr>
        <w:t>década</w:t>
      </w:r>
      <w:proofErr w:type="spellEnd"/>
      <w:r w:rsidRPr="0038165F">
        <w:rPr>
          <w:rFonts w:ascii="Continuum Light" w:hAnsi="Continuum Light"/>
        </w:rPr>
        <w:t xml:space="preserve"> de 1820 hasta la </w:t>
      </w:r>
      <w:proofErr w:type="spellStart"/>
      <w:r w:rsidRPr="0038165F">
        <w:rPr>
          <w:rFonts w:ascii="Continuum Light" w:hAnsi="Continuum Light"/>
        </w:rPr>
        <w:t>actualidad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podemos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observar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grandes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transformaciones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en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este</w:t>
      </w:r>
      <w:proofErr w:type="spellEnd"/>
      <w:r w:rsidRPr="0038165F">
        <w:rPr>
          <w:rFonts w:ascii="Continuum Light" w:hAnsi="Continuum Light"/>
        </w:rPr>
        <w:t xml:space="preserve"> campo, </w:t>
      </w:r>
      <w:proofErr w:type="spellStart"/>
      <w:r w:rsidRPr="0038165F">
        <w:rPr>
          <w:rFonts w:ascii="Continuum Light" w:hAnsi="Continuum Light"/>
        </w:rPr>
        <w:t>así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como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muy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diversas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formas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en</w:t>
      </w:r>
      <w:proofErr w:type="spellEnd"/>
      <w:r w:rsidRPr="0038165F">
        <w:rPr>
          <w:rFonts w:ascii="Continuum Light" w:hAnsi="Continuum Light"/>
        </w:rPr>
        <w:t xml:space="preserve"> la </w:t>
      </w:r>
      <w:proofErr w:type="spellStart"/>
      <w:r w:rsidRPr="0038165F">
        <w:rPr>
          <w:rFonts w:ascii="Continuum Light" w:hAnsi="Continuum Light"/>
        </w:rPr>
        <w:t>que</w:t>
      </w:r>
      <w:proofErr w:type="spellEnd"/>
      <w:r w:rsidRPr="0038165F">
        <w:rPr>
          <w:rFonts w:ascii="Continuum Light" w:hAnsi="Continuum Light"/>
        </w:rPr>
        <w:t xml:space="preserve"> los </w:t>
      </w:r>
      <w:proofErr w:type="spellStart"/>
      <w:r w:rsidRPr="0038165F">
        <w:rPr>
          <w:rFonts w:ascii="Continuum Light" w:hAnsi="Continuum Light"/>
        </w:rPr>
        <w:t>fotógrafos</w:t>
      </w:r>
      <w:proofErr w:type="spellEnd"/>
      <w:r w:rsidRPr="0038165F">
        <w:rPr>
          <w:rFonts w:ascii="Continuum Light" w:hAnsi="Continuum Light"/>
        </w:rPr>
        <w:t xml:space="preserve"> y </w:t>
      </w:r>
      <w:proofErr w:type="spellStart"/>
      <w:r w:rsidRPr="0038165F">
        <w:rPr>
          <w:rFonts w:ascii="Continuum Light" w:hAnsi="Continuum Light"/>
        </w:rPr>
        <w:t>artistas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visuales</w:t>
      </w:r>
      <w:proofErr w:type="spellEnd"/>
      <w:r w:rsidRPr="0038165F">
        <w:rPr>
          <w:rFonts w:ascii="Continuum Light" w:hAnsi="Continuum Light"/>
        </w:rPr>
        <w:t xml:space="preserve"> se </w:t>
      </w:r>
      <w:proofErr w:type="spellStart"/>
      <w:r w:rsidRPr="0038165F">
        <w:rPr>
          <w:rFonts w:ascii="Continuum Light" w:hAnsi="Continuum Light"/>
        </w:rPr>
        <w:t>aproximan</w:t>
      </w:r>
      <w:proofErr w:type="spellEnd"/>
      <w:r w:rsidRPr="0038165F">
        <w:rPr>
          <w:rFonts w:ascii="Continuum Light" w:hAnsi="Continuum Light"/>
        </w:rPr>
        <w:t xml:space="preserve"> a </w:t>
      </w:r>
      <w:proofErr w:type="spellStart"/>
      <w:r w:rsidRPr="0038165F">
        <w:rPr>
          <w:rFonts w:ascii="Continuum Light" w:hAnsi="Continuum Light"/>
        </w:rPr>
        <w:t>este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medio</w:t>
      </w:r>
      <w:proofErr w:type="spellEnd"/>
      <w:r w:rsidRPr="0038165F">
        <w:rPr>
          <w:rFonts w:ascii="Continuum Light" w:hAnsi="Continuum Light"/>
        </w:rPr>
        <w:t>.</w:t>
      </w:r>
    </w:p>
    <w:p w:rsidR="0038165F" w:rsidRPr="0038165F" w:rsidRDefault="0038165F" w:rsidP="0038165F">
      <w:pPr>
        <w:rPr>
          <w:rFonts w:ascii="Continuum Light" w:hAnsi="Continuum Light"/>
        </w:rPr>
      </w:pPr>
    </w:p>
    <w:p w:rsidR="0038165F" w:rsidRPr="0038165F" w:rsidRDefault="0038165F" w:rsidP="0038165F">
      <w:pPr>
        <w:rPr>
          <w:rFonts w:ascii="Continuum Light" w:hAnsi="Continuum Light"/>
        </w:rPr>
      </w:pPr>
      <w:proofErr w:type="gramStart"/>
      <w:r w:rsidRPr="00872497">
        <w:rPr>
          <w:rFonts w:ascii="Continuum Medium" w:hAnsi="Continuum Medium"/>
        </w:rPr>
        <w:t>OPEN Center for the Arts</w:t>
      </w:r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presenta</w:t>
      </w:r>
      <w:proofErr w:type="spellEnd"/>
      <w:r w:rsidRPr="0038165F">
        <w:rPr>
          <w:rFonts w:ascii="Continuum Light" w:hAnsi="Continuum Light"/>
        </w:rPr>
        <w:t xml:space="preserve"> la </w:t>
      </w:r>
      <w:proofErr w:type="spellStart"/>
      <w:r w:rsidRPr="0038165F">
        <w:rPr>
          <w:rFonts w:ascii="Continuum Light" w:hAnsi="Continuum Light"/>
        </w:rPr>
        <w:t>presente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convocatoria</w:t>
      </w:r>
      <w:proofErr w:type="spellEnd"/>
      <w:r w:rsidRPr="0038165F">
        <w:rPr>
          <w:rFonts w:ascii="Continuum Light" w:hAnsi="Continuum Light"/>
        </w:rPr>
        <w:t xml:space="preserve"> para </w:t>
      </w:r>
      <w:proofErr w:type="spellStart"/>
      <w:r w:rsidRPr="0038165F">
        <w:rPr>
          <w:rFonts w:ascii="Continuum Light" w:hAnsi="Continuum Light"/>
        </w:rPr>
        <w:t>nuestra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primera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exposición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internacional</w:t>
      </w:r>
      <w:proofErr w:type="spellEnd"/>
      <w:r w:rsidRPr="0038165F">
        <w:rPr>
          <w:rFonts w:ascii="Continuum Light" w:hAnsi="Continuum Light"/>
        </w:rPr>
        <w:t xml:space="preserve"> de </w:t>
      </w:r>
      <w:proofErr w:type="spellStart"/>
      <w:r w:rsidRPr="0038165F">
        <w:rPr>
          <w:rFonts w:ascii="Continuum Light" w:hAnsi="Continuum Light"/>
        </w:rPr>
        <w:t>fotografía</w:t>
      </w:r>
      <w:proofErr w:type="spellEnd"/>
      <w:r w:rsidRPr="0038165F">
        <w:rPr>
          <w:rFonts w:ascii="Continuum Light" w:hAnsi="Continuum Light"/>
        </w:rPr>
        <w:t>.</w:t>
      </w:r>
      <w:proofErr w:type="gramEnd"/>
    </w:p>
    <w:p w:rsidR="0081675E" w:rsidRPr="006E19A3" w:rsidRDefault="0081675E" w:rsidP="0081675E">
      <w:pPr>
        <w:contextualSpacing/>
        <w:rPr>
          <w:rFonts w:ascii="Continuum Light" w:hAnsi="Continuum Light"/>
          <w:color w:val="333333"/>
          <w:sz w:val="24"/>
          <w:szCs w:val="24"/>
        </w:rPr>
      </w:pPr>
    </w:p>
    <w:p w:rsidR="0081675E" w:rsidRPr="00872497" w:rsidRDefault="0038165F" w:rsidP="006E19A3">
      <w:pPr>
        <w:contextualSpacing/>
        <w:jc w:val="center"/>
        <w:rPr>
          <w:rFonts w:ascii="Continuum Medium" w:hAnsi="Continuum Medium"/>
          <w:color w:val="333333"/>
          <w:sz w:val="32"/>
          <w:szCs w:val="32"/>
        </w:rPr>
      </w:pPr>
      <w:r w:rsidRPr="00872497">
        <w:rPr>
          <w:rFonts w:ascii="Continuum Medium" w:hAnsi="Continuum Medium"/>
          <w:color w:val="333333"/>
          <w:sz w:val="32"/>
          <w:szCs w:val="32"/>
        </w:rPr>
        <w:t>CONVOCATORIA</w:t>
      </w:r>
    </w:p>
    <w:p w:rsidR="0081675E" w:rsidRPr="0038165F" w:rsidRDefault="0081675E" w:rsidP="0081675E">
      <w:pPr>
        <w:contextualSpacing/>
        <w:rPr>
          <w:rFonts w:ascii="Continuum Medium" w:hAnsi="Continuum Medium"/>
          <w:color w:val="333333"/>
        </w:rPr>
      </w:pPr>
    </w:p>
    <w:p w:rsidR="0038165F" w:rsidRPr="00872497" w:rsidRDefault="0038165F" w:rsidP="0038165F">
      <w:pPr>
        <w:rPr>
          <w:rFonts w:ascii="Continuum Medium" w:hAnsi="Continuum Medium"/>
          <w:szCs w:val="22"/>
        </w:rPr>
      </w:pPr>
      <w:proofErr w:type="spellStart"/>
      <w:r w:rsidRPr="00872497">
        <w:rPr>
          <w:rFonts w:ascii="Continuum Medium" w:hAnsi="Continuum Medium"/>
          <w:szCs w:val="22"/>
        </w:rPr>
        <w:t>Tema</w:t>
      </w:r>
      <w:proofErr w:type="spellEnd"/>
    </w:p>
    <w:p w:rsidR="0038165F" w:rsidRPr="0038165F" w:rsidRDefault="0038165F" w:rsidP="0038165F">
      <w:pPr>
        <w:rPr>
          <w:rFonts w:ascii="Continuum Light" w:hAnsi="Continuum Light"/>
        </w:rPr>
      </w:pPr>
      <w:proofErr w:type="gramStart"/>
      <w:r w:rsidRPr="0038165F">
        <w:rPr>
          <w:rFonts w:ascii="Continuum Light" w:hAnsi="Continuum Light"/>
        </w:rPr>
        <w:t xml:space="preserve">El </w:t>
      </w:r>
      <w:proofErr w:type="spellStart"/>
      <w:r w:rsidRPr="0038165F">
        <w:rPr>
          <w:rFonts w:ascii="Continuum Light" w:hAnsi="Continuum Light"/>
        </w:rPr>
        <w:t>tema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libre</w:t>
      </w:r>
      <w:proofErr w:type="spellEnd"/>
      <w:r w:rsidRPr="0038165F">
        <w:rPr>
          <w:rFonts w:ascii="Continuum Light" w:hAnsi="Continuum Light"/>
        </w:rPr>
        <w:t xml:space="preserve">, </w:t>
      </w:r>
      <w:proofErr w:type="spellStart"/>
      <w:r w:rsidRPr="0038165F">
        <w:rPr>
          <w:rFonts w:ascii="Continuum Light" w:hAnsi="Continuum Light"/>
        </w:rPr>
        <w:t>pueden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enviarse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propuestas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en</w:t>
      </w:r>
      <w:proofErr w:type="spellEnd"/>
      <w:r w:rsidRPr="0038165F">
        <w:rPr>
          <w:rFonts w:ascii="Continuum Light" w:hAnsi="Continuum Light"/>
        </w:rPr>
        <w:t xml:space="preserve"> color o b/n.</w:t>
      </w:r>
      <w:proofErr w:type="gramEnd"/>
    </w:p>
    <w:p w:rsidR="0038165F" w:rsidRPr="0038165F" w:rsidRDefault="0038165F" w:rsidP="0038165F">
      <w:pPr>
        <w:contextualSpacing/>
        <w:rPr>
          <w:rFonts w:ascii="Continuum Light" w:hAnsi="Continuum Light"/>
        </w:rPr>
      </w:pPr>
      <w:r w:rsidRPr="0038165F">
        <w:rPr>
          <w:rFonts w:ascii="Continuum Light" w:hAnsi="Continuum Light"/>
        </w:rPr>
        <w:t xml:space="preserve">Se </w:t>
      </w:r>
      <w:proofErr w:type="spellStart"/>
      <w:r w:rsidRPr="0038165F">
        <w:rPr>
          <w:rFonts w:ascii="Continuum Light" w:hAnsi="Continuum Light"/>
        </w:rPr>
        <w:t>podrán</w:t>
      </w:r>
      <w:proofErr w:type="spellEnd"/>
      <w:r w:rsidRPr="0038165F">
        <w:rPr>
          <w:rFonts w:ascii="Continuum Light" w:hAnsi="Continuum Light"/>
        </w:rPr>
        <w:t xml:space="preserve"> meter a </w:t>
      </w:r>
      <w:proofErr w:type="spellStart"/>
      <w:r w:rsidRPr="0038165F">
        <w:rPr>
          <w:rFonts w:ascii="Continuum Light" w:hAnsi="Continuum Light"/>
        </w:rPr>
        <w:t>consideración</w:t>
      </w:r>
      <w:proofErr w:type="spellEnd"/>
      <w:r w:rsidRPr="0038165F">
        <w:rPr>
          <w:rFonts w:ascii="Continuum Light" w:hAnsi="Continuum Light"/>
        </w:rPr>
        <w:t xml:space="preserve"> hasta </w:t>
      </w:r>
      <w:proofErr w:type="spellStart"/>
      <w:r w:rsidRPr="0038165F">
        <w:rPr>
          <w:rFonts w:ascii="Continuum Light" w:hAnsi="Continuum Light"/>
        </w:rPr>
        <w:t>tres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imágenes</w:t>
      </w:r>
      <w:proofErr w:type="spellEnd"/>
      <w:r w:rsidRPr="0038165F">
        <w:rPr>
          <w:rFonts w:ascii="Continuum Light" w:hAnsi="Continuum Light"/>
        </w:rPr>
        <w:t xml:space="preserve">, </w:t>
      </w:r>
      <w:proofErr w:type="spellStart"/>
      <w:r w:rsidRPr="0038165F">
        <w:rPr>
          <w:rFonts w:ascii="Continuum Light" w:hAnsi="Continuum Light"/>
        </w:rPr>
        <w:t>pero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sólo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podrá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ser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una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seleccionada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por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autor</w:t>
      </w:r>
      <w:proofErr w:type="spellEnd"/>
      <w:r w:rsidRPr="0038165F">
        <w:rPr>
          <w:rFonts w:ascii="Continuum Light" w:hAnsi="Continuum Light"/>
        </w:rPr>
        <w:t>.</w:t>
      </w:r>
    </w:p>
    <w:p w:rsidR="0038165F" w:rsidRPr="00D05C5E" w:rsidRDefault="0038165F" w:rsidP="0038165F">
      <w:pPr>
        <w:rPr>
          <w:szCs w:val="22"/>
        </w:rPr>
      </w:pPr>
    </w:p>
    <w:p w:rsidR="0038165F" w:rsidRPr="0038165F" w:rsidRDefault="0038165F" w:rsidP="0038165F">
      <w:pPr>
        <w:rPr>
          <w:rFonts w:ascii="Continuum Medium" w:hAnsi="Continuum Medium"/>
        </w:rPr>
      </w:pPr>
    </w:p>
    <w:p w:rsidR="0038165F" w:rsidRPr="00872497" w:rsidRDefault="0038165F" w:rsidP="0038165F">
      <w:pPr>
        <w:rPr>
          <w:rFonts w:ascii="Continuum Medium" w:hAnsi="Continuum Medium"/>
        </w:rPr>
      </w:pPr>
      <w:bookmarkStart w:id="0" w:name="_GoBack"/>
      <w:r w:rsidRPr="00872497">
        <w:rPr>
          <w:rFonts w:ascii="Continuum Medium" w:hAnsi="Continuum Medium"/>
          <w:color w:val="333333"/>
          <w:highlight w:val="white"/>
        </w:rPr>
        <w:t>B</w:t>
      </w:r>
      <w:r w:rsidRPr="00872497">
        <w:rPr>
          <w:rFonts w:ascii="Continuum Medium" w:hAnsi="Continuum Medium"/>
          <w:color w:val="333333"/>
        </w:rPr>
        <w:t>ases</w:t>
      </w:r>
    </w:p>
    <w:bookmarkEnd w:id="0"/>
    <w:p w:rsidR="0038165F" w:rsidRPr="0038165F" w:rsidRDefault="0038165F" w:rsidP="0038165F">
      <w:pPr>
        <w:rPr>
          <w:rFonts w:ascii="Continuum Light" w:hAnsi="Continuum Light"/>
        </w:rPr>
      </w:pPr>
      <w:proofErr w:type="spellStart"/>
      <w:proofErr w:type="gramStart"/>
      <w:r w:rsidRPr="0038165F">
        <w:rPr>
          <w:rFonts w:ascii="Continuum Light" w:hAnsi="Continuum Light"/>
        </w:rPr>
        <w:t>Fotógrafos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participantes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mayores</w:t>
      </w:r>
      <w:proofErr w:type="spellEnd"/>
      <w:r w:rsidRPr="0038165F">
        <w:rPr>
          <w:rFonts w:ascii="Continuum Light" w:hAnsi="Continuum Light"/>
        </w:rPr>
        <w:t xml:space="preserve"> de 18 </w:t>
      </w:r>
      <w:proofErr w:type="spellStart"/>
      <w:r w:rsidRPr="0038165F">
        <w:rPr>
          <w:rFonts w:ascii="Continuum Light" w:hAnsi="Continuum Light"/>
        </w:rPr>
        <w:t>años</w:t>
      </w:r>
      <w:proofErr w:type="spellEnd"/>
      <w:r w:rsidRPr="0038165F">
        <w:rPr>
          <w:rFonts w:ascii="Continuum Light" w:hAnsi="Continuum Light"/>
        </w:rPr>
        <w:t>.</w:t>
      </w:r>
      <w:proofErr w:type="gramEnd"/>
    </w:p>
    <w:p w:rsidR="0038165F" w:rsidRPr="0038165F" w:rsidRDefault="0038165F" w:rsidP="0038165F">
      <w:pPr>
        <w:contextualSpacing/>
        <w:rPr>
          <w:rFonts w:ascii="Continuum Light" w:hAnsi="Continuum Light"/>
        </w:rPr>
      </w:pPr>
      <w:proofErr w:type="spellStart"/>
      <w:r w:rsidRPr="0038165F">
        <w:rPr>
          <w:rFonts w:ascii="Continuum Light" w:hAnsi="Continuum Light"/>
        </w:rPr>
        <w:t>Deber</w:t>
      </w:r>
      <w:r w:rsidRPr="0038165F">
        <w:rPr>
          <w:rFonts w:ascii="Continuum Light" w:hAnsi="Continuum Light"/>
          <w:color w:val="333333"/>
          <w:highlight w:val="white"/>
        </w:rPr>
        <w:t>á</w:t>
      </w:r>
      <w:r w:rsidRPr="0038165F">
        <w:rPr>
          <w:rFonts w:ascii="Continuum Light" w:hAnsi="Continuum Light"/>
        </w:rPr>
        <w:t>n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ser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obra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propiedad</w:t>
      </w:r>
      <w:proofErr w:type="spellEnd"/>
      <w:r w:rsidRPr="0038165F">
        <w:rPr>
          <w:rFonts w:ascii="Continuum Light" w:hAnsi="Continuum Light"/>
        </w:rPr>
        <w:t xml:space="preserve"> del </w:t>
      </w:r>
      <w:proofErr w:type="spellStart"/>
      <w:r w:rsidRPr="0038165F">
        <w:rPr>
          <w:rFonts w:ascii="Continuum Light" w:hAnsi="Continuum Light"/>
        </w:rPr>
        <w:t>autor</w:t>
      </w:r>
      <w:proofErr w:type="spellEnd"/>
      <w:proofErr w:type="gramStart"/>
      <w:r w:rsidRPr="0038165F">
        <w:rPr>
          <w:rFonts w:ascii="Continuum Light" w:hAnsi="Continuum Light"/>
        </w:rPr>
        <w:t>..</w:t>
      </w:r>
      <w:proofErr w:type="gramEnd"/>
    </w:p>
    <w:p w:rsidR="0038165F" w:rsidRPr="0038165F" w:rsidRDefault="0038165F" w:rsidP="0038165F">
      <w:pPr>
        <w:contextualSpacing/>
        <w:rPr>
          <w:rFonts w:ascii="Continuum Light" w:hAnsi="Continuum Light"/>
        </w:rPr>
      </w:pPr>
      <w:r w:rsidRPr="0038165F">
        <w:rPr>
          <w:rFonts w:ascii="Continuum Light" w:hAnsi="Continuum Light"/>
        </w:rPr>
        <w:t xml:space="preserve">La </w:t>
      </w:r>
      <w:proofErr w:type="spellStart"/>
      <w:r w:rsidRPr="0038165F">
        <w:rPr>
          <w:rFonts w:ascii="Continuum Light" w:hAnsi="Continuum Light"/>
        </w:rPr>
        <w:t>fotografía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seleccionada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deberá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estar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enmarcada</w:t>
      </w:r>
      <w:proofErr w:type="spell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en</w:t>
      </w:r>
      <w:proofErr w:type="spellEnd"/>
      <w:r w:rsidRPr="0038165F">
        <w:rPr>
          <w:rFonts w:ascii="Continuum Light" w:hAnsi="Continuum Light"/>
        </w:rPr>
        <w:t xml:space="preserve"> </w:t>
      </w:r>
      <w:proofErr w:type="gramStart"/>
      <w:r w:rsidRPr="0038165F">
        <w:rPr>
          <w:rFonts w:ascii="Continuum Light" w:hAnsi="Continuum Light"/>
        </w:rPr>
        <w:t>un</w:t>
      </w:r>
      <w:proofErr w:type="gram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formato</w:t>
      </w:r>
      <w:proofErr w:type="spellEnd"/>
      <w:r w:rsidRPr="0038165F">
        <w:rPr>
          <w:rFonts w:ascii="Continuum Light" w:hAnsi="Continuum Light"/>
        </w:rPr>
        <w:t xml:space="preserve"> 16 x 20 </w:t>
      </w:r>
      <w:proofErr w:type="spellStart"/>
      <w:r w:rsidRPr="0038165F">
        <w:rPr>
          <w:rFonts w:ascii="Continuum Light" w:hAnsi="Continuum Light"/>
        </w:rPr>
        <w:t>pulgadas</w:t>
      </w:r>
      <w:proofErr w:type="spellEnd"/>
      <w:r w:rsidRPr="0038165F">
        <w:rPr>
          <w:rFonts w:ascii="Continuum Light" w:hAnsi="Continuum Light"/>
        </w:rPr>
        <w:t xml:space="preserve">. </w:t>
      </w:r>
    </w:p>
    <w:p w:rsidR="0038165F" w:rsidRPr="0038165F" w:rsidRDefault="0038165F" w:rsidP="0038165F">
      <w:pPr>
        <w:contextualSpacing/>
        <w:rPr>
          <w:rFonts w:ascii="Continuum Light" w:hAnsi="Continuum Light"/>
        </w:rPr>
      </w:pPr>
      <w:r w:rsidRPr="0038165F">
        <w:rPr>
          <w:rFonts w:ascii="Continuum Light" w:hAnsi="Continuum Light"/>
        </w:rPr>
        <w:t>(</w:t>
      </w:r>
      <w:proofErr w:type="gramStart"/>
      <w:r w:rsidRPr="0038165F">
        <w:rPr>
          <w:rFonts w:ascii="Continuum Light" w:hAnsi="Continuum Light"/>
        </w:rPr>
        <w:t>sin</w:t>
      </w:r>
      <w:proofErr w:type="gramEnd"/>
      <w:r w:rsidRPr="0038165F">
        <w:rPr>
          <w:rFonts w:ascii="Continuum Light" w:hAnsi="Continuum Light"/>
        </w:rPr>
        <w:t xml:space="preserve"> </w:t>
      </w:r>
      <w:proofErr w:type="spellStart"/>
      <w:r w:rsidRPr="0038165F">
        <w:rPr>
          <w:rFonts w:ascii="Continuum Light" w:hAnsi="Continuum Light"/>
        </w:rPr>
        <w:t>excepciones</w:t>
      </w:r>
      <w:proofErr w:type="spellEnd"/>
      <w:r w:rsidRPr="0038165F">
        <w:rPr>
          <w:rFonts w:ascii="Continuum Light" w:hAnsi="Continuum Light"/>
        </w:rPr>
        <w:t>).</w:t>
      </w:r>
    </w:p>
    <w:p w:rsidR="0081675E" w:rsidRPr="006E19A3" w:rsidRDefault="0081675E" w:rsidP="0081675E">
      <w:pPr>
        <w:contextualSpacing/>
        <w:rPr>
          <w:rFonts w:ascii="Continuum Light" w:hAnsi="Continuum Light"/>
          <w:color w:val="333333"/>
        </w:rPr>
      </w:pPr>
    </w:p>
    <w:p w:rsidR="00D135D2" w:rsidRDefault="00D135D2" w:rsidP="0081675E">
      <w:pPr>
        <w:contextualSpacing/>
        <w:rPr>
          <w:rFonts w:ascii="Continuum Light" w:hAnsi="Continuum Light"/>
          <w:b/>
          <w:color w:val="333333"/>
        </w:rPr>
      </w:pPr>
    </w:p>
    <w:p w:rsidR="00D135D2" w:rsidRDefault="00D135D2" w:rsidP="0081675E">
      <w:pPr>
        <w:contextualSpacing/>
        <w:rPr>
          <w:rFonts w:ascii="Continuum Light" w:hAnsi="Continuum Light"/>
          <w:b/>
          <w:color w:val="333333"/>
        </w:rPr>
      </w:pPr>
    </w:p>
    <w:p w:rsidR="00D135D2" w:rsidRDefault="00D135D2" w:rsidP="0081675E">
      <w:pPr>
        <w:contextualSpacing/>
        <w:rPr>
          <w:rFonts w:ascii="Continuum Light" w:hAnsi="Continuum Light"/>
          <w:b/>
          <w:color w:val="333333"/>
        </w:rPr>
      </w:pPr>
    </w:p>
    <w:p w:rsidR="00D135D2" w:rsidRDefault="00D135D2" w:rsidP="0081675E">
      <w:pPr>
        <w:contextualSpacing/>
        <w:rPr>
          <w:rFonts w:ascii="Continuum Light" w:hAnsi="Continuum Light"/>
          <w:b/>
          <w:color w:val="333333"/>
        </w:rPr>
      </w:pPr>
    </w:p>
    <w:p w:rsidR="00D135D2" w:rsidRDefault="00D135D2" w:rsidP="0081675E">
      <w:pPr>
        <w:contextualSpacing/>
        <w:rPr>
          <w:rFonts w:ascii="Continuum Light" w:hAnsi="Continuum Light"/>
          <w:b/>
          <w:color w:val="333333"/>
        </w:rPr>
      </w:pPr>
    </w:p>
    <w:p w:rsidR="00D135D2" w:rsidRDefault="00D135D2" w:rsidP="0081675E">
      <w:pPr>
        <w:contextualSpacing/>
        <w:rPr>
          <w:rFonts w:ascii="Continuum Light" w:hAnsi="Continuum Light"/>
          <w:b/>
          <w:color w:val="333333"/>
        </w:rPr>
      </w:pPr>
    </w:p>
    <w:p w:rsidR="00D135D2" w:rsidRPr="0038165F" w:rsidRDefault="00D135D2" w:rsidP="0081675E">
      <w:pPr>
        <w:contextualSpacing/>
        <w:rPr>
          <w:rFonts w:ascii="Continuum Medium" w:hAnsi="Continuum Medium"/>
          <w:b/>
          <w:color w:val="333333"/>
        </w:rPr>
      </w:pPr>
    </w:p>
    <w:p w:rsidR="0038165F" w:rsidRPr="00872497" w:rsidRDefault="0038165F" w:rsidP="0038165F">
      <w:pPr>
        <w:rPr>
          <w:rFonts w:ascii="Continuum Medium" w:hAnsi="Continuum Medium"/>
          <w:color w:val="333333"/>
          <w:highlight w:val="white"/>
        </w:rPr>
      </w:pPr>
      <w:proofErr w:type="spellStart"/>
      <w:r w:rsidRPr="00872497">
        <w:rPr>
          <w:rFonts w:ascii="Continuum Medium" w:hAnsi="Continuum Medium"/>
          <w:color w:val="333333"/>
          <w:highlight w:val="white"/>
        </w:rPr>
        <w:t>Inscripción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: </w:t>
      </w:r>
    </w:p>
    <w:p w:rsidR="0038165F" w:rsidRPr="0038165F" w:rsidRDefault="0038165F" w:rsidP="0038165F">
      <w:pPr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Enviar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un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correo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electrónico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con la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siguiente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proofErr w:type="gramStart"/>
      <w:r w:rsidRPr="0038165F">
        <w:rPr>
          <w:rFonts w:ascii="Continuum Light" w:hAnsi="Continuum Light"/>
          <w:color w:val="333333"/>
          <w:highlight w:val="white"/>
        </w:rPr>
        <w:t>información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en</w:t>
      </w:r>
      <w:proofErr w:type="spellEnd"/>
      <w:proofErr w:type="gramEnd"/>
      <w:r w:rsidRPr="0038165F">
        <w:rPr>
          <w:rFonts w:ascii="Continuum Light" w:hAnsi="Continuum Light"/>
          <w:color w:val="333333"/>
          <w:highlight w:val="white"/>
        </w:rPr>
        <w:t xml:space="preserve"> un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Documento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Word con la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confirmaci</w:t>
      </w:r>
      <w:r w:rsidRPr="0038165F">
        <w:rPr>
          <w:rFonts w:ascii="Continuum Light" w:hAnsi="Continuum Light"/>
        </w:rPr>
        <w:t>ó</w:t>
      </w:r>
      <w:r w:rsidRPr="0038165F">
        <w:rPr>
          <w:rFonts w:ascii="Continuum Light" w:hAnsi="Continuum Light"/>
          <w:color w:val="333333"/>
          <w:highlight w:val="white"/>
        </w:rPr>
        <w:t>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pago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a  </w:t>
      </w:r>
      <w:hyperlink r:id="rId11">
        <w:r w:rsidRPr="0038165F">
          <w:rPr>
            <w:rFonts w:ascii="Continuum Light" w:hAnsi="Continuum Light"/>
            <w:color w:val="1155CC"/>
            <w:highlight w:val="white"/>
            <w:u w:val="single"/>
          </w:rPr>
          <w:t>info@opencenterforthearts.org</w:t>
        </w:r>
      </w:hyperlink>
      <w:r w:rsidRPr="0038165F">
        <w:rPr>
          <w:rFonts w:ascii="Continuum Light" w:hAnsi="Continuum Light"/>
          <w:color w:val="333333"/>
          <w:highlight w:val="white"/>
        </w:rPr>
        <w:t xml:space="preserve"> </w:t>
      </w:r>
    </w:p>
    <w:p w:rsidR="0038165F" w:rsidRDefault="0038165F" w:rsidP="0038165F"/>
    <w:p w:rsidR="0038165F" w:rsidRPr="0038165F" w:rsidRDefault="0038165F" w:rsidP="0038165F">
      <w:pPr>
        <w:numPr>
          <w:ilvl w:val="0"/>
          <w:numId w:val="3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Escribir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en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asunto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>: “OPEN Photo Exhibition”</w:t>
      </w:r>
    </w:p>
    <w:p w:rsidR="0038165F" w:rsidRPr="0038165F" w:rsidRDefault="0038165F" w:rsidP="0038165F">
      <w:pPr>
        <w:numPr>
          <w:ilvl w:val="0"/>
          <w:numId w:val="3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Completar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el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formulario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inscripción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(attached)</w:t>
      </w:r>
    </w:p>
    <w:p w:rsidR="0038165F" w:rsidRPr="0038165F" w:rsidRDefault="0038165F" w:rsidP="0038165F">
      <w:pPr>
        <w:numPr>
          <w:ilvl w:val="0"/>
          <w:numId w:val="3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r w:rsidRPr="0038165F">
        <w:rPr>
          <w:rFonts w:ascii="Continuum Light" w:hAnsi="Continuum Light"/>
          <w:color w:val="333333"/>
          <w:highlight w:val="white"/>
        </w:rPr>
        <w:t xml:space="preserve">Registrar Pago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por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PayPal.</w:t>
      </w:r>
    </w:p>
    <w:p w:rsidR="0038165F" w:rsidRPr="0038165F" w:rsidRDefault="0038165F" w:rsidP="0038165F">
      <w:pPr>
        <w:numPr>
          <w:ilvl w:val="0"/>
          <w:numId w:val="3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Enviar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una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imagen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JPEG de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cada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fotografía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a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consideración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. (300dpi) </w:t>
      </w:r>
    </w:p>
    <w:p w:rsidR="0038165F" w:rsidRPr="0038165F" w:rsidRDefault="0038165F" w:rsidP="0038165F">
      <w:pPr>
        <w:numPr>
          <w:ilvl w:val="0"/>
          <w:numId w:val="3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Nombrar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cada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imagen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JPG con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primera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inicial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,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apellido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y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número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imagen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(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ejemplo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>: ASmith1.jpg)</w:t>
      </w:r>
    </w:p>
    <w:p w:rsidR="0038165F" w:rsidRPr="0038165F" w:rsidRDefault="0038165F" w:rsidP="0038165F">
      <w:pPr>
        <w:numPr>
          <w:ilvl w:val="0"/>
          <w:numId w:val="3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En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el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cuerpo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del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correo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electrónico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incluir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>::</w:t>
      </w:r>
    </w:p>
    <w:p w:rsidR="0038165F" w:rsidRPr="0038165F" w:rsidRDefault="0038165F" w:rsidP="0038165F">
      <w:pPr>
        <w:numPr>
          <w:ilvl w:val="0"/>
          <w:numId w:val="2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Nombre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del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artista</w:t>
      </w:r>
      <w:proofErr w:type="spellEnd"/>
    </w:p>
    <w:p w:rsidR="0038165F" w:rsidRPr="0038165F" w:rsidRDefault="0038165F" w:rsidP="0038165F">
      <w:pPr>
        <w:numPr>
          <w:ilvl w:val="0"/>
          <w:numId w:val="2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Foto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del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artista</w:t>
      </w:r>
      <w:proofErr w:type="spellEnd"/>
    </w:p>
    <w:p w:rsidR="0038165F" w:rsidRPr="0038165F" w:rsidRDefault="0038165F" w:rsidP="0038165F">
      <w:pPr>
        <w:numPr>
          <w:ilvl w:val="0"/>
          <w:numId w:val="2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Títulos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las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obras</w:t>
      </w:r>
      <w:proofErr w:type="spellEnd"/>
    </w:p>
    <w:p w:rsidR="0038165F" w:rsidRPr="0038165F" w:rsidRDefault="0038165F" w:rsidP="0038165F">
      <w:pPr>
        <w:numPr>
          <w:ilvl w:val="0"/>
          <w:numId w:val="2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333333"/>
          <w:highlight w:val="white"/>
        </w:rPr>
        <w:t>Tipo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fotografía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(digital,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analógica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>)</w:t>
      </w:r>
    </w:p>
    <w:p w:rsidR="0038165F" w:rsidRDefault="0038165F" w:rsidP="0038165F">
      <w:pPr>
        <w:numPr>
          <w:ilvl w:val="0"/>
          <w:numId w:val="2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38165F">
        <w:rPr>
          <w:rFonts w:ascii="Continuum Light" w:hAnsi="Continuum Light"/>
          <w:color w:val="141823"/>
          <w:highlight w:val="white"/>
        </w:rPr>
        <w:t>Declaración</w:t>
      </w:r>
      <w:proofErr w:type="spellEnd"/>
      <w:r w:rsidRPr="0038165F">
        <w:rPr>
          <w:rFonts w:ascii="Continuum Light" w:hAnsi="Continuum Light"/>
          <w:color w:val="141823"/>
          <w:highlight w:val="white"/>
        </w:rPr>
        <w:t xml:space="preserve"> del </w:t>
      </w:r>
      <w:proofErr w:type="spellStart"/>
      <w:r w:rsidRPr="0038165F">
        <w:rPr>
          <w:rFonts w:ascii="Continuum Light" w:hAnsi="Continuum Light"/>
          <w:color w:val="141823"/>
          <w:highlight w:val="white"/>
        </w:rPr>
        <w:t>artista</w:t>
      </w:r>
      <w:proofErr w:type="spellEnd"/>
      <w:r w:rsidRPr="0038165F">
        <w:rPr>
          <w:rFonts w:ascii="Continuum Light" w:hAnsi="Continuum Light"/>
          <w:color w:val="141823"/>
          <w:highlight w:val="white"/>
        </w:rPr>
        <w:t xml:space="preserve"> </w:t>
      </w:r>
      <w:r w:rsidRPr="0038165F">
        <w:rPr>
          <w:rFonts w:ascii="Continuum Light" w:hAnsi="Continuum Light"/>
          <w:color w:val="333333"/>
          <w:highlight w:val="white"/>
        </w:rPr>
        <w:t>(no mayor a 100 palabras)</w:t>
      </w:r>
    </w:p>
    <w:p w:rsidR="0038165F" w:rsidRDefault="0038165F" w:rsidP="0038165F">
      <w:pPr>
        <w:contextualSpacing/>
        <w:rPr>
          <w:rFonts w:ascii="Continuum Light" w:hAnsi="Continuum Light"/>
          <w:color w:val="333333"/>
          <w:highlight w:val="white"/>
        </w:rPr>
      </w:pPr>
    </w:p>
    <w:p w:rsidR="0038165F" w:rsidRPr="0038165F" w:rsidRDefault="0038165F" w:rsidP="0038165F">
      <w:pPr>
        <w:contextualSpacing/>
        <w:rPr>
          <w:rFonts w:ascii="Continuum Light" w:hAnsi="Continuum Light"/>
          <w:color w:val="333333"/>
          <w:highlight w:val="white"/>
        </w:rPr>
      </w:pPr>
    </w:p>
    <w:p w:rsidR="0038165F" w:rsidRDefault="0038165F" w:rsidP="0038165F">
      <w:r>
        <w:rPr>
          <w:color w:val="333333"/>
          <w:highlight w:val="white"/>
        </w:rPr>
        <w:t xml:space="preserve">   </w:t>
      </w:r>
    </w:p>
    <w:p w:rsidR="0038165F" w:rsidRDefault="0038165F" w:rsidP="0038165F">
      <w:r w:rsidRPr="00872497">
        <w:rPr>
          <w:rFonts w:ascii="Continuum Medium" w:hAnsi="Continuum Medium"/>
          <w:color w:val="333333"/>
          <w:highlight w:val="white"/>
        </w:rPr>
        <w:t>NOTA:</w:t>
      </w:r>
      <w:r>
        <w:rPr>
          <w:color w:val="333333"/>
          <w:highlight w:val="white"/>
        </w:rPr>
        <w:t xml:space="preserve"> </w:t>
      </w:r>
      <w:r w:rsidRPr="0038165F">
        <w:rPr>
          <w:rFonts w:ascii="Continuum Light" w:hAnsi="Continuum Light"/>
          <w:color w:val="333333"/>
          <w:highlight w:val="white"/>
        </w:rPr>
        <w:t xml:space="preserve">No se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aceptarán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formularios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con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información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incompleta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>.</w:t>
      </w:r>
    </w:p>
    <w:p w:rsidR="0081675E" w:rsidRPr="006E19A3" w:rsidRDefault="0081675E" w:rsidP="0081675E">
      <w:pPr>
        <w:contextualSpacing/>
        <w:rPr>
          <w:rFonts w:ascii="Continuum Light" w:hAnsi="Continuum Light"/>
          <w:color w:val="333333"/>
        </w:rPr>
      </w:pPr>
    </w:p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38165F" w:rsidRPr="00872497" w:rsidRDefault="0038165F" w:rsidP="0038165F">
      <w:pPr>
        <w:spacing w:before="160" w:after="160"/>
        <w:rPr>
          <w:rFonts w:ascii="Continuum Medium" w:hAnsi="Continuum Medium"/>
        </w:rPr>
      </w:pPr>
      <w:proofErr w:type="spellStart"/>
      <w:r w:rsidRPr="00872497">
        <w:rPr>
          <w:rFonts w:ascii="Continuum Medium" w:hAnsi="Continuum Medium"/>
          <w:color w:val="333333"/>
          <w:highlight w:val="white"/>
        </w:rPr>
        <w:t>Costo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Medium" w:hAnsi="Continuum Medium"/>
          <w:color w:val="333333"/>
          <w:highlight w:val="white"/>
        </w:rPr>
        <w:t>inscripción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>:</w:t>
      </w:r>
    </w:p>
    <w:p w:rsidR="0038165F" w:rsidRDefault="0038165F" w:rsidP="0038165F">
      <w:pPr>
        <w:spacing w:before="160" w:after="160"/>
        <w:rPr>
          <w:rFonts w:ascii="Continuum Light" w:hAnsi="Continuum Light"/>
          <w:color w:val="333333"/>
        </w:rPr>
      </w:pPr>
      <w:proofErr w:type="gramStart"/>
      <w:r w:rsidRPr="0038165F">
        <w:rPr>
          <w:rFonts w:ascii="Continuum Light" w:hAnsi="Continuum Light"/>
          <w:color w:val="333333"/>
          <w:highlight w:val="white"/>
        </w:rPr>
        <w:t>Un</w:t>
      </w:r>
      <w:proofErr w:type="gram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costo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de $25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dlls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. </w:t>
      </w:r>
      <w:proofErr w:type="gramStart"/>
      <w:r w:rsidRPr="0038165F">
        <w:rPr>
          <w:rFonts w:ascii="Continuum Light" w:hAnsi="Continuum Light"/>
          <w:color w:val="333333"/>
          <w:highlight w:val="white"/>
        </w:rPr>
        <w:t>no</w:t>
      </w:r>
      <w:proofErr w:type="gram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reembolsable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es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requerido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por</w:t>
      </w:r>
      <w:proofErr w:type="spellEnd"/>
      <w:r w:rsidRPr="0038165F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38165F">
        <w:rPr>
          <w:rFonts w:ascii="Continuum Light" w:hAnsi="Continuum Light"/>
          <w:color w:val="333333"/>
          <w:highlight w:val="white"/>
        </w:rPr>
        <w:t>artista</w:t>
      </w:r>
      <w:proofErr w:type="spellEnd"/>
      <w:r w:rsidRPr="0038165F">
        <w:rPr>
          <w:rFonts w:ascii="Continuum Light" w:hAnsi="Continuum Light"/>
          <w:color w:val="333333"/>
        </w:rPr>
        <w:t>.</w:t>
      </w:r>
    </w:p>
    <w:p w:rsidR="0038165F" w:rsidRDefault="0038165F" w:rsidP="0038165F">
      <w:pPr>
        <w:spacing w:before="160" w:after="160"/>
        <w:rPr>
          <w:rFonts w:ascii="Continuum Light" w:hAnsi="Continuum Light"/>
          <w:color w:val="333333"/>
        </w:rPr>
      </w:pPr>
    </w:p>
    <w:p w:rsidR="0038165F" w:rsidRDefault="0038165F" w:rsidP="0038165F">
      <w:proofErr w:type="spellStart"/>
      <w:r w:rsidRPr="00872497">
        <w:rPr>
          <w:rFonts w:ascii="Continuum Medium" w:hAnsi="Continuum Medium"/>
          <w:color w:val="333333"/>
          <w:highlight w:val="white"/>
        </w:rPr>
        <w:t>Fecha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 </w:t>
      </w:r>
      <w:proofErr w:type="spellStart"/>
      <w:r w:rsidRPr="00872497">
        <w:rPr>
          <w:rFonts w:ascii="Continuum Medium" w:hAnsi="Continuum Medium"/>
          <w:color w:val="333333"/>
          <w:highlight w:val="white"/>
        </w:rPr>
        <w:t>límite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Medium" w:hAnsi="Continuum Medium"/>
          <w:color w:val="333333"/>
          <w:highlight w:val="white"/>
        </w:rPr>
        <w:t>inscripción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>:</w:t>
      </w:r>
      <w:r>
        <w:rPr>
          <w:b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Febrero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20, 2015.</w:t>
      </w:r>
    </w:p>
    <w:p w:rsidR="0038165F" w:rsidRDefault="0038165F" w:rsidP="0038165F">
      <w:proofErr w:type="spellStart"/>
      <w:r w:rsidRPr="00872497">
        <w:rPr>
          <w:rFonts w:ascii="Continuum Medium" w:hAnsi="Continuum Medium"/>
          <w:color w:val="333333"/>
          <w:highlight w:val="white"/>
        </w:rPr>
        <w:t>Fecha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Medium" w:hAnsi="Continuum Medium"/>
          <w:color w:val="333333"/>
          <w:highlight w:val="white"/>
        </w:rPr>
        <w:t>exposición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>:</w:t>
      </w:r>
      <w:r>
        <w:rPr>
          <w:color w:val="333333"/>
          <w:highlight w:val="white"/>
        </w:rPr>
        <w:t xml:space="preserve"> </w:t>
      </w:r>
      <w:r w:rsidRPr="00872497">
        <w:rPr>
          <w:rFonts w:ascii="Continuum Light" w:hAnsi="Continuum Light"/>
          <w:color w:val="333333"/>
          <w:highlight w:val="white"/>
        </w:rPr>
        <w:t xml:space="preserve">7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marzo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gramStart"/>
      <w:r w:rsidRPr="00872497">
        <w:rPr>
          <w:rFonts w:ascii="Continuum Light" w:hAnsi="Continuum Light"/>
          <w:color w:val="333333"/>
          <w:highlight w:val="white"/>
        </w:rPr>
        <w:t>-  11</w:t>
      </w:r>
      <w:proofErr w:type="gramEnd"/>
      <w:r w:rsidRPr="00872497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abril</w:t>
      </w:r>
      <w:proofErr w:type="spellEnd"/>
      <w:r w:rsidRPr="00872497">
        <w:rPr>
          <w:rFonts w:ascii="Continuum Light" w:hAnsi="Continuum Light"/>
          <w:color w:val="333333"/>
        </w:rPr>
        <w:t>, 2015</w:t>
      </w:r>
    </w:p>
    <w:p w:rsidR="0038165F" w:rsidRPr="0038165F" w:rsidRDefault="0038165F" w:rsidP="0038165F">
      <w:pPr>
        <w:spacing w:before="160" w:after="160"/>
        <w:rPr>
          <w:rFonts w:ascii="Continuum Light" w:hAnsi="Continuum Light"/>
        </w:rPr>
      </w:pPr>
    </w:p>
    <w:p w:rsidR="006E19A3" w:rsidRDefault="006E19A3" w:rsidP="0081675E">
      <w:pPr>
        <w:contextualSpacing/>
        <w:rPr>
          <w:rFonts w:ascii="Continuum Light" w:hAnsi="Continuum Light"/>
          <w:b/>
          <w:color w:val="333333"/>
        </w:rPr>
      </w:pPr>
    </w:p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872497" w:rsidRDefault="00872497" w:rsidP="00872497">
      <w:pPr>
        <w:rPr>
          <w:rFonts w:ascii="Continuum Medium" w:hAnsi="Continuum Medium"/>
          <w:color w:val="333333"/>
          <w:highlight w:val="white"/>
        </w:rPr>
      </w:pPr>
    </w:p>
    <w:p w:rsidR="00872497" w:rsidRPr="00872497" w:rsidRDefault="00872497" w:rsidP="00872497">
      <w:pPr>
        <w:rPr>
          <w:rFonts w:ascii="Continuum Medium" w:hAnsi="Continuum Medium"/>
        </w:rPr>
      </w:pPr>
      <w:proofErr w:type="spellStart"/>
      <w:r w:rsidRPr="00872497">
        <w:rPr>
          <w:rFonts w:ascii="Continuum Medium" w:hAnsi="Continuum Medium"/>
          <w:color w:val="333333"/>
          <w:highlight w:val="white"/>
        </w:rPr>
        <w:t>Seleccionados</w:t>
      </w:r>
      <w:proofErr w:type="spellEnd"/>
    </w:p>
    <w:p w:rsidR="00872497" w:rsidRDefault="00872497" w:rsidP="00872497"/>
    <w:p w:rsidR="00872497" w:rsidRPr="00872497" w:rsidRDefault="00872497" w:rsidP="00872497">
      <w:pPr>
        <w:numPr>
          <w:ilvl w:val="0"/>
          <w:numId w:val="4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r w:rsidRPr="00872497">
        <w:rPr>
          <w:rFonts w:ascii="Continuum Light" w:hAnsi="Continuum Light"/>
          <w:color w:val="333333"/>
          <w:highlight w:val="white"/>
        </w:rPr>
        <w:t xml:space="preserve">A los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artistas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seleccionados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se les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mandara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gramStart"/>
      <w:r w:rsidRPr="00872497">
        <w:rPr>
          <w:rFonts w:ascii="Continuum Light" w:hAnsi="Continuum Light"/>
          <w:color w:val="333333"/>
          <w:highlight w:val="white"/>
        </w:rPr>
        <w:t>un</w:t>
      </w:r>
      <w:proofErr w:type="gramEnd"/>
      <w:r w:rsidRPr="00872497">
        <w:rPr>
          <w:rFonts w:ascii="Continuum Light" w:hAnsi="Continuum Light"/>
          <w:color w:val="333333"/>
          <w:highlight w:val="white"/>
        </w:rPr>
        <w:t xml:space="preserve"> e-mail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notificandoles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su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aceptación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el 23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febrero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del 2015. La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lista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todos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los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participantes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se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subirá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posteriormente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nuestra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pagina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Facebook y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nuestra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pagina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hyperlink r:id="rId12">
        <w:r w:rsidRPr="00872497">
          <w:rPr>
            <w:rFonts w:ascii="Continuum Light" w:hAnsi="Continuum Light"/>
            <w:color w:val="1155CC"/>
            <w:highlight w:val="white"/>
            <w:u w:val="single"/>
          </w:rPr>
          <w:t>www.opencenterforthearts.org</w:t>
        </w:r>
      </w:hyperlink>
      <w:r w:rsidRPr="00872497">
        <w:rPr>
          <w:rFonts w:ascii="Continuum Light" w:hAnsi="Continuum Light"/>
          <w:color w:val="333333"/>
          <w:highlight w:val="white"/>
        </w:rPr>
        <w:t xml:space="preserve"> </w:t>
      </w:r>
    </w:p>
    <w:p w:rsidR="00872497" w:rsidRPr="00872497" w:rsidRDefault="00872497" w:rsidP="00872497">
      <w:pPr>
        <w:numPr>
          <w:ilvl w:val="0"/>
          <w:numId w:val="4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r w:rsidRPr="00872497">
        <w:rPr>
          <w:rFonts w:ascii="Continuum Light" w:hAnsi="Continuum Light"/>
          <w:color w:val="333333"/>
          <w:highlight w:val="white"/>
        </w:rPr>
        <w:t xml:space="preserve">La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obra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seleccionada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deberá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enviarse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a la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galería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enmarcada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gramStart"/>
      <w:r w:rsidRPr="00872497">
        <w:rPr>
          <w:rFonts w:ascii="Continuum Light" w:hAnsi="Continuum Light"/>
          <w:color w:val="333333"/>
          <w:highlight w:val="white"/>
        </w:rPr>
        <w:t>un</w:t>
      </w:r>
      <w:proofErr w:type="gram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formato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16 x 20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pulgadas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y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lista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para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montaje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. </w:t>
      </w:r>
    </w:p>
    <w:p w:rsidR="00872497" w:rsidRPr="00872497" w:rsidRDefault="00872497" w:rsidP="00872497">
      <w:pPr>
        <w:numPr>
          <w:ilvl w:val="0"/>
          <w:numId w:val="4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proofErr w:type="spellStart"/>
      <w:r w:rsidRPr="00872497">
        <w:rPr>
          <w:rFonts w:ascii="Continuum Light" w:hAnsi="Continuum Light"/>
          <w:color w:val="333333"/>
          <w:highlight w:val="white"/>
        </w:rPr>
        <w:t>Artistas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radicando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fuera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Estados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Unidos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escribir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gramStart"/>
      <w:r w:rsidRPr="00872497">
        <w:rPr>
          <w:rFonts w:ascii="Continuum Light" w:hAnsi="Continuum Light"/>
          <w:color w:val="333333"/>
          <w:highlight w:val="white"/>
        </w:rPr>
        <w:t>a</w:t>
      </w:r>
      <w:proofErr w:type="gram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hyperlink r:id="rId13">
        <w:r w:rsidRPr="00872497">
          <w:rPr>
            <w:rFonts w:ascii="Continuum Light" w:hAnsi="Continuum Light"/>
            <w:color w:val="1155CC"/>
            <w:highlight w:val="white"/>
            <w:u w:val="single"/>
          </w:rPr>
          <w:t>info@opencenterforthearts.com</w:t>
        </w:r>
      </w:hyperlink>
      <w:r w:rsidRPr="00872497">
        <w:rPr>
          <w:rFonts w:ascii="Continuum Light" w:hAnsi="Continuum Light"/>
          <w:color w:val="333333"/>
          <w:highlight w:val="white"/>
        </w:rPr>
        <w:t xml:space="preserve"> para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opciones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montaje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. </w:t>
      </w:r>
    </w:p>
    <w:p w:rsidR="00872497" w:rsidRDefault="00872497" w:rsidP="00872497"/>
    <w:p w:rsidR="00872497" w:rsidRDefault="00872497" w:rsidP="00872497">
      <w:proofErr w:type="spellStart"/>
      <w:r w:rsidRPr="00872497">
        <w:rPr>
          <w:rFonts w:ascii="Continuum Medium" w:hAnsi="Continuum Medium"/>
          <w:color w:val="333333"/>
          <w:highlight w:val="white"/>
        </w:rPr>
        <w:t>Fecha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Medium" w:hAnsi="Continuum Medium"/>
          <w:color w:val="333333"/>
          <w:highlight w:val="white"/>
        </w:rPr>
        <w:t>entrega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Medium" w:hAnsi="Continuum Medium"/>
          <w:color w:val="333333"/>
          <w:highlight w:val="white"/>
        </w:rPr>
        <w:t>obra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>:</w:t>
      </w:r>
      <w:r>
        <w:rPr>
          <w:color w:val="333333"/>
          <w:highlight w:val="white"/>
        </w:rPr>
        <w:t xml:space="preserve"> </w:t>
      </w:r>
      <w:r w:rsidRPr="00872497">
        <w:rPr>
          <w:rFonts w:ascii="Continuum Light" w:hAnsi="Continuum Light"/>
          <w:color w:val="333333"/>
          <w:highlight w:val="white"/>
        </w:rPr>
        <w:t xml:space="preserve">23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febrero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- 27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febrero</w:t>
      </w:r>
      <w:proofErr w:type="spellEnd"/>
      <w:r>
        <w:rPr>
          <w:rFonts w:ascii="Continuum Light" w:hAnsi="Continuum Light"/>
          <w:color w:val="333333"/>
        </w:rPr>
        <w:t>, 2015</w:t>
      </w:r>
    </w:p>
    <w:p w:rsidR="00872497" w:rsidRDefault="00872497" w:rsidP="00872497">
      <w:proofErr w:type="spellStart"/>
      <w:r w:rsidRPr="00872497">
        <w:rPr>
          <w:rFonts w:ascii="Continuum Medium" w:hAnsi="Continuum Medium"/>
          <w:color w:val="333333"/>
          <w:highlight w:val="white"/>
        </w:rPr>
        <w:t>Fecha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 </w:t>
      </w:r>
      <w:proofErr w:type="spellStart"/>
      <w:r w:rsidRPr="00872497">
        <w:rPr>
          <w:rFonts w:ascii="Continuum Medium" w:hAnsi="Continuum Medium"/>
          <w:color w:val="333333"/>
          <w:highlight w:val="white"/>
        </w:rPr>
        <w:t>regreso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Medium" w:hAnsi="Continuum Medium"/>
          <w:color w:val="333333"/>
          <w:highlight w:val="white"/>
        </w:rPr>
        <w:t>obra</w:t>
      </w:r>
      <w:proofErr w:type="spellEnd"/>
      <w:r>
        <w:rPr>
          <w:b/>
          <w:color w:val="333333"/>
          <w:highlight w:val="white"/>
        </w:rPr>
        <w:t xml:space="preserve">: </w:t>
      </w:r>
      <w:r w:rsidRPr="00872497">
        <w:rPr>
          <w:rFonts w:ascii="Continuum Light" w:hAnsi="Continuum Light"/>
          <w:color w:val="333333"/>
          <w:highlight w:val="white"/>
        </w:rPr>
        <w:t>1ro de mayo - 8 de mayo</w:t>
      </w:r>
      <w:r>
        <w:rPr>
          <w:rFonts w:ascii="Continuum Light" w:hAnsi="Continuum Light"/>
          <w:color w:val="333333"/>
        </w:rPr>
        <w:t>, 2015</w:t>
      </w:r>
    </w:p>
    <w:p w:rsidR="00872497" w:rsidRDefault="00872497" w:rsidP="00872497"/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3F3823" w:rsidRDefault="003F3823" w:rsidP="0081675E">
      <w:pPr>
        <w:contextualSpacing/>
        <w:rPr>
          <w:rFonts w:ascii="Continuum Light" w:hAnsi="Continuum Light"/>
          <w:b/>
          <w:color w:val="333333"/>
        </w:rPr>
      </w:pPr>
    </w:p>
    <w:p w:rsidR="003F3823" w:rsidRPr="006E19A3" w:rsidRDefault="003F3823" w:rsidP="0081675E">
      <w:pPr>
        <w:contextualSpacing/>
        <w:rPr>
          <w:rFonts w:ascii="Continuum Light" w:hAnsi="Continuum Light"/>
          <w:color w:val="333333"/>
        </w:rPr>
      </w:pPr>
    </w:p>
    <w:p w:rsidR="0081675E" w:rsidRPr="006E19A3" w:rsidRDefault="0081675E" w:rsidP="0081675E">
      <w:pPr>
        <w:contextualSpacing/>
        <w:rPr>
          <w:rFonts w:ascii="Continuum Light" w:hAnsi="Continuum Light"/>
          <w:color w:val="333333"/>
        </w:rPr>
      </w:pPr>
    </w:p>
    <w:p w:rsidR="0081675E" w:rsidRPr="006E19A3" w:rsidRDefault="0081675E" w:rsidP="0081675E">
      <w:pPr>
        <w:contextualSpacing/>
        <w:rPr>
          <w:rFonts w:ascii="Continuum Light" w:hAnsi="Continuum Light"/>
          <w:color w:val="333333"/>
        </w:rPr>
      </w:pPr>
    </w:p>
    <w:p w:rsidR="00872497" w:rsidRPr="00872497" w:rsidRDefault="00872497" w:rsidP="00872497">
      <w:pPr>
        <w:rPr>
          <w:rFonts w:ascii="Continuum Medium" w:hAnsi="Continuum Medium"/>
        </w:rPr>
      </w:pPr>
      <w:proofErr w:type="spellStart"/>
      <w:r w:rsidRPr="00872497">
        <w:rPr>
          <w:rFonts w:ascii="Continuum Medium" w:hAnsi="Continuum Medium"/>
          <w:color w:val="333333"/>
          <w:highlight w:val="white"/>
        </w:rPr>
        <w:t>Información</w:t>
      </w:r>
      <w:proofErr w:type="spellEnd"/>
      <w:r w:rsidRPr="00872497">
        <w:rPr>
          <w:rFonts w:ascii="Continuum Medium" w:hAnsi="Continuum Medium"/>
          <w:color w:val="333333"/>
          <w:highlight w:val="white"/>
        </w:rPr>
        <w:t xml:space="preserve"> </w:t>
      </w:r>
      <w:proofErr w:type="spellStart"/>
      <w:r w:rsidRPr="00872497">
        <w:rPr>
          <w:rFonts w:ascii="Continuum Medium" w:hAnsi="Continuum Medium"/>
          <w:color w:val="333333"/>
          <w:highlight w:val="white"/>
        </w:rPr>
        <w:t>Importante</w:t>
      </w:r>
      <w:proofErr w:type="spellEnd"/>
    </w:p>
    <w:p w:rsidR="00872497" w:rsidRDefault="00872497" w:rsidP="00872497"/>
    <w:p w:rsidR="00872497" w:rsidRPr="00872497" w:rsidRDefault="00872497" w:rsidP="00872497">
      <w:pPr>
        <w:numPr>
          <w:ilvl w:val="0"/>
          <w:numId w:val="5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r w:rsidRPr="00872497">
        <w:rPr>
          <w:rFonts w:ascii="Continuum Light" w:hAnsi="Continuum Light"/>
          <w:color w:val="333333"/>
          <w:highlight w:val="white"/>
        </w:rPr>
        <w:t xml:space="preserve">El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artista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responsable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por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entregar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su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obra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lista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para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su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montaje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el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formato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enmarcado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solicitado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>.</w:t>
      </w:r>
    </w:p>
    <w:p w:rsidR="00872497" w:rsidRPr="00872497" w:rsidRDefault="00872497" w:rsidP="00872497">
      <w:pPr>
        <w:numPr>
          <w:ilvl w:val="0"/>
          <w:numId w:val="5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r w:rsidRPr="00872497">
        <w:rPr>
          <w:rFonts w:ascii="Continuum Light" w:hAnsi="Continuum Light"/>
          <w:color w:val="333333"/>
          <w:highlight w:val="white"/>
        </w:rPr>
        <w:t xml:space="preserve">La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obra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que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no sea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recogida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después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30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días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la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fecha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estipulada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para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esto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se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considera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donación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para la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galería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>.</w:t>
      </w:r>
    </w:p>
    <w:p w:rsidR="00872497" w:rsidRPr="00872497" w:rsidRDefault="00872497" w:rsidP="00872497">
      <w:pPr>
        <w:numPr>
          <w:ilvl w:val="0"/>
          <w:numId w:val="5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r w:rsidRPr="00872497">
        <w:rPr>
          <w:rFonts w:ascii="Continuum Light" w:hAnsi="Continuum Light"/>
          <w:color w:val="333333"/>
          <w:highlight w:val="white"/>
        </w:rPr>
        <w:t xml:space="preserve">El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artista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responsable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enviar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los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gastos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envío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y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reenvío</w:t>
      </w:r>
      <w:proofErr w:type="spellEnd"/>
    </w:p>
    <w:p w:rsidR="00872497" w:rsidRPr="00872497" w:rsidRDefault="00872497" w:rsidP="00872497">
      <w:pPr>
        <w:numPr>
          <w:ilvl w:val="0"/>
          <w:numId w:val="5"/>
        </w:numPr>
        <w:ind w:hanging="359"/>
        <w:contextualSpacing/>
        <w:rPr>
          <w:rFonts w:ascii="Continuum Light" w:hAnsi="Continuum Light"/>
          <w:color w:val="333333"/>
          <w:highlight w:val="white"/>
        </w:rPr>
      </w:pPr>
      <w:r w:rsidRPr="00872497">
        <w:rPr>
          <w:rFonts w:ascii="Continuum Light" w:hAnsi="Continuum Light"/>
          <w:color w:val="333333"/>
          <w:highlight w:val="white"/>
        </w:rPr>
        <w:t xml:space="preserve">Los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artistas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participantes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tendrán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que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firmar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el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Formulario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de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Registro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y el </w:t>
      </w:r>
      <w:proofErr w:type="spellStart"/>
      <w:r w:rsidRPr="00872497">
        <w:rPr>
          <w:rFonts w:ascii="Continuum Light" w:hAnsi="Continuum Light"/>
          <w:color w:val="333333"/>
          <w:highlight w:val="white"/>
        </w:rPr>
        <w:t>Formulario</w:t>
      </w:r>
      <w:proofErr w:type="spellEnd"/>
      <w:r w:rsidRPr="00872497">
        <w:rPr>
          <w:rFonts w:ascii="Continuum Light" w:hAnsi="Continuum Light"/>
          <w:color w:val="333333"/>
          <w:highlight w:val="white"/>
        </w:rPr>
        <w:t xml:space="preserve"> </w:t>
      </w:r>
      <w:r w:rsidRPr="00872497">
        <w:rPr>
          <w:rFonts w:ascii="Continuum Light" w:hAnsi="Continuum Light"/>
          <w:color w:val="303030"/>
          <w:szCs w:val="22"/>
          <w:shd w:val="clear" w:color="auto" w:fill="FFFEEF"/>
        </w:rPr>
        <w:t xml:space="preserve">de </w:t>
      </w:r>
      <w:proofErr w:type="spellStart"/>
      <w:r w:rsidRPr="00872497">
        <w:rPr>
          <w:rFonts w:ascii="Continuum Light" w:hAnsi="Continuum Light"/>
          <w:color w:val="303030"/>
          <w:szCs w:val="22"/>
          <w:shd w:val="clear" w:color="auto" w:fill="FFFEEF"/>
        </w:rPr>
        <w:t>exenci</w:t>
      </w:r>
      <w:r w:rsidRPr="00872497">
        <w:rPr>
          <w:rFonts w:ascii="Continuum Light" w:hAnsi="Continuum Light"/>
          <w:color w:val="333333"/>
          <w:highlight w:val="white"/>
        </w:rPr>
        <w:t>ó</w:t>
      </w:r>
      <w:r w:rsidRPr="00872497">
        <w:rPr>
          <w:rFonts w:ascii="Continuum Light" w:hAnsi="Continuum Light"/>
          <w:color w:val="303030"/>
          <w:szCs w:val="22"/>
          <w:shd w:val="clear" w:color="auto" w:fill="FFFEEF"/>
        </w:rPr>
        <w:t>n</w:t>
      </w:r>
      <w:proofErr w:type="spellEnd"/>
      <w:r w:rsidRPr="00872497">
        <w:rPr>
          <w:rFonts w:ascii="Continuum Light" w:hAnsi="Continuum Light"/>
          <w:color w:val="303030"/>
          <w:szCs w:val="22"/>
          <w:shd w:val="clear" w:color="auto" w:fill="FFFEEF"/>
        </w:rPr>
        <w:t xml:space="preserve"> de </w:t>
      </w:r>
      <w:proofErr w:type="spellStart"/>
      <w:r w:rsidRPr="00872497">
        <w:rPr>
          <w:rFonts w:ascii="Continuum Light" w:hAnsi="Continuum Light"/>
          <w:color w:val="303030"/>
          <w:szCs w:val="22"/>
          <w:shd w:val="clear" w:color="auto" w:fill="FFFEEF"/>
        </w:rPr>
        <w:t>responsabilidad</w:t>
      </w:r>
      <w:proofErr w:type="spellEnd"/>
      <w:r w:rsidRPr="00872497">
        <w:rPr>
          <w:rFonts w:ascii="Continuum Light" w:hAnsi="Continuum Light"/>
          <w:color w:val="303030"/>
          <w:szCs w:val="22"/>
          <w:shd w:val="clear" w:color="auto" w:fill="FFFEEF"/>
        </w:rPr>
        <w:t xml:space="preserve"> 2015</w:t>
      </w:r>
      <w:proofErr w:type="gramStart"/>
      <w:r w:rsidRPr="00872497">
        <w:rPr>
          <w:rFonts w:ascii="Continuum Light" w:hAnsi="Continuum Light"/>
          <w:color w:val="303030"/>
          <w:szCs w:val="22"/>
          <w:shd w:val="clear" w:color="auto" w:fill="FFFEEF"/>
        </w:rPr>
        <w:t>..</w:t>
      </w:r>
      <w:proofErr w:type="gramEnd"/>
    </w:p>
    <w:p w:rsidR="00AD7853" w:rsidRPr="006E19A3" w:rsidRDefault="00AD7853">
      <w:pPr>
        <w:rPr>
          <w:rFonts w:ascii="Continuum Light" w:hAnsi="Continuum Light"/>
        </w:rPr>
      </w:pPr>
    </w:p>
    <w:sectPr w:rsidR="00AD7853" w:rsidRPr="006E19A3" w:rsidSect="006E19A3">
      <w:headerReference w:type="default" r:id="rId14"/>
      <w:footerReference w:type="default" r:id="rId15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FC" w:rsidRDefault="004976FC" w:rsidP="006E19A3">
      <w:pPr>
        <w:spacing w:line="240" w:lineRule="auto"/>
      </w:pPr>
      <w:r>
        <w:separator/>
      </w:r>
    </w:p>
  </w:endnote>
  <w:endnote w:type="continuationSeparator" w:id="0">
    <w:p w:rsidR="004976FC" w:rsidRDefault="004976FC" w:rsidP="006E1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tinuum Ligh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ntinuum Medium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ntinuum Light" w:hAnsi="Continuum Light"/>
        <w:sz w:val="16"/>
        <w:szCs w:val="16"/>
      </w:rPr>
      <w:id w:val="430398899"/>
      <w:docPartObj>
        <w:docPartGallery w:val="Page Numbers (Bottom of Page)"/>
        <w:docPartUnique/>
      </w:docPartObj>
    </w:sdtPr>
    <w:sdtEndPr/>
    <w:sdtContent>
      <w:sdt>
        <w:sdtPr>
          <w:rPr>
            <w:rFonts w:ascii="Continuum Light" w:hAnsi="Continuum Light"/>
            <w:sz w:val="16"/>
            <w:szCs w:val="16"/>
          </w:rPr>
          <w:id w:val="-83993361"/>
          <w:docPartObj>
            <w:docPartGallery w:val="Page Numbers (Top of Page)"/>
            <w:docPartUnique/>
          </w:docPartObj>
        </w:sdtPr>
        <w:sdtEndPr/>
        <w:sdtContent>
          <w:p w:rsidR="006E19A3" w:rsidRPr="00B20BC4" w:rsidRDefault="006E19A3" w:rsidP="006E19A3">
            <w:pPr>
              <w:pStyle w:val="Footer"/>
              <w:jc w:val="center"/>
              <w:rPr>
                <w:rFonts w:ascii="Continuum Light" w:hAnsi="Continuum Light"/>
                <w:sz w:val="16"/>
                <w:szCs w:val="16"/>
              </w:rPr>
            </w:pPr>
            <w:r>
              <w:rPr>
                <w:rFonts w:ascii="Continuum Light" w:hAnsi="Continuum Light"/>
                <w:sz w:val="16"/>
                <w:szCs w:val="16"/>
              </w:rPr>
              <w:t xml:space="preserve">2214 S Sacramento Av, Chicago IL 60623                872 444 5229              </w:t>
            </w:r>
            <w:hyperlink r:id="rId1" w:history="1">
              <w:r w:rsidRPr="00B0049F">
                <w:rPr>
                  <w:rStyle w:val="Hyperlink"/>
                  <w:rFonts w:ascii="Continuum Light" w:hAnsi="Continuum Light"/>
                  <w:sz w:val="16"/>
                  <w:szCs w:val="16"/>
                </w:rPr>
                <w:t>info@opencenterforthearts.org</w:t>
              </w:r>
            </w:hyperlink>
            <w:r>
              <w:rPr>
                <w:rFonts w:ascii="Continuum Light" w:hAnsi="Continuum Light"/>
                <w:sz w:val="16"/>
                <w:szCs w:val="16"/>
              </w:rPr>
              <w:t xml:space="preserve">                                 </w:t>
            </w:r>
            <w:r w:rsidRPr="00B20BC4">
              <w:rPr>
                <w:rFonts w:ascii="Continuum Light" w:hAnsi="Continuum Light"/>
                <w:b/>
                <w:bCs/>
                <w:sz w:val="16"/>
                <w:szCs w:val="16"/>
              </w:rPr>
              <w:fldChar w:fldCharType="begin"/>
            </w:r>
            <w:r w:rsidRPr="00B20BC4">
              <w:rPr>
                <w:rFonts w:ascii="Continuum Light" w:hAnsi="Continuum Light"/>
                <w:b/>
                <w:bCs/>
                <w:sz w:val="16"/>
                <w:szCs w:val="16"/>
              </w:rPr>
              <w:instrText xml:space="preserve"> PAGE </w:instrText>
            </w:r>
            <w:r w:rsidRPr="00B20BC4">
              <w:rPr>
                <w:rFonts w:ascii="Continuum Light" w:hAnsi="Continuum Light"/>
                <w:b/>
                <w:bCs/>
                <w:sz w:val="16"/>
                <w:szCs w:val="16"/>
              </w:rPr>
              <w:fldChar w:fldCharType="separate"/>
            </w:r>
            <w:r w:rsidR="00872497">
              <w:rPr>
                <w:rFonts w:ascii="Continuum Light" w:hAnsi="Continuum Light"/>
                <w:b/>
                <w:bCs/>
                <w:noProof/>
                <w:sz w:val="16"/>
                <w:szCs w:val="16"/>
              </w:rPr>
              <w:t>2</w:t>
            </w:r>
            <w:r w:rsidRPr="00B20BC4">
              <w:rPr>
                <w:rFonts w:ascii="Continuum Light" w:hAnsi="Continuum Light"/>
                <w:b/>
                <w:bCs/>
                <w:sz w:val="16"/>
                <w:szCs w:val="16"/>
              </w:rPr>
              <w:fldChar w:fldCharType="end"/>
            </w:r>
            <w:r w:rsidRPr="00B20BC4">
              <w:rPr>
                <w:rFonts w:ascii="Continuum Light" w:hAnsi="Continuum Light"/>
                <w:sz w:val="16"/>
                <w:szCs w:val="16"/>
              </w:rPr>
              <w:t xml:space="preserve"> of </w:t>
            </w:r>
            <w:r w:rsidRPr="00B20BC4">
              <w:rPr>
                <w:rFonts w:ascii="Continuum Light" w:hAnsi="Continuum Light"/>
                <w:b/>
                <w:bCs/>
                <w:sz w:val="16"/>
                <w:szCs w:val="16"/>
              </w:rPr>
              <w:fldChar w:fldCharType="begin"/>
            </w:r>
            <w:r w:rsidRPr="00B20BC4">
              <w:rPr>
                <w:rFonts w:ascii="Continuum Light" w:hAnsi="Continuum Light"/>
                <w:b/>
                <w:bCs/>
                <w:sz w:val="16"/>
                <w:szCs w:val="16"/>
              </w:rPr>
              <w:instrText xml:space="preserve"> NUMPAGES  </w:instrText>
            </w:r>
            <w:r w:rsidRPr="00B20BC4">
              <w:rPr>
                <w:rFonts w:ascii="Continuum Light" w:hAnsi="Continuum Light"/>
                <w:b/>
                <w:bCs/>
                <w:sz w:val="16"/>
                <w:szCs w:val="16"/>
              </w:rPr>
              <w:fldChar w:fldCharType="separate"/>
            </w:r>
            <w:r w:rsidR="00872497">
              <w:rPr>
                <w:rFonts w:ascii="Continuum Light" w:hAnsi="Continuum Light"/>
                <w:b/>
                <w:bCs/>
                <w:noProof/>
                <w:sz w:val="16"/>
                <w:szCs w:val="16"/>
              </w:rPr>
              <w:t>3</w:t>
            </w:r>
            <w:r w:rsidRPr="00B20BC4">
              <w:rPr>
                <w:rFonts w:ascii="Continuum Light" w:hAnsi="Continuum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E19A3" w:rsidRDefault="006E19A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FC" w:rsidRDefault="004976FC" w:rsidP="006E19A3">
      <w:pPr>
        <w:spacing w:line="240" w:lineRule="auto"/>
      </w:pPr>
      <w:r>
        <w:separator/>
      </w:r>
    </w:p>
  </w:footnote>
  <w:footnote w:type="continuationSeparator" w:id="0">
    <w:p w:rsidR="004976FC" w:rsidRDefault="004976FC" w:rsidP="006E19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A3" w:rsidRDefault="006E19A3" w:rsidP="006E19A3">
    <w:pPr>
      <w:pStyle w:val="Header"/>
      <w:jc w:val="center"/>
    </w:pPr>
    <w:r>
      <w:rPr>
        <w:noProof/>
      </w:rPr>
      <w:drawing>
        <wp:inline distT="0" distB="0" distL="0" distR="0">
          <wp:extent cx="3733800" cy="666750"/>
          <wp:effectExtent l="0" t="0" r="0" b="0"/>
          <wp:docPr id="2" name="Picture 2" descr="OPEN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9A3" w:rsidRPr="006E19A3" w:rsidRDefault="006E19A3" w:rsidP="006E1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0B4"/>
    <w:multiLevelType w:val="multilevel"/>
    <w:tmpl w:val="B5563A0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9D26FB9"/>
    <w:multiLevelType w:val="multilevel"/>
    <w:tmpl w:val="CDCA68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B475048"/>
    <w:multiLevelType w:val="multilevel"/>
    <w:tmpl w:val="1B46C6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0E1124A"/>
    <w:multiLevelType w:val="hybridMultilevel"/>
    <w:tmpl w:val="B3DA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02E66"/>
    <w:multiLevelType w:val="multilevel"/>
    <w:tmpl w:val="6E88FA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5E"/>
    <w:rsid w:val="0009017B"/>
    <w:rsid w:val="0012531B"/>
    <w:rsid w:val="001D58D3"/>
    <w:rsid w:val="0038165F"/>
    <w:rsid w:val="003F3823"/>
    <w:rsid w:val="004976FC"/>
    <w:rsid w:val="005B13FF"/>
    <w:rsid w:val="006E19A3"/>
    <w:rsid w:val="007F5FFD"/>
    <w:rsid w:val="0081675E"/>
    <w:rsid w:val="008638AC"/>
    <w:rsid w:val="00872497"/>
    <w:rsid w:val="0092744B"/>
    <w:rsid w:val="009F5823"/>
    <w:rsid w:val="00AD7853"/>
    <w:rsid w:val="00D135D2"/>
    <w:rsid w:val="00E152D5"/>
    <w:rsid w:val="00E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675E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F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9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A3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9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A3"/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2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675E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F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9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9A3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19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9A3"/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2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opencenterforthear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centerfortheart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opencenterfortheart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s.wikipedia.org/wiki/T%C3%A9cn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rt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pencenterforthea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roy</cp:lastModifiedBy>
  <cp:revision>3</cp:revision>
  <cp:lastPrinted>2015-01-31T21:15:00Z</cp:lastPrinted>
  <dcterms:created xsi:type="dcterms:W3CDTF">2015-02-01T00:10:00Z</dcterms:created>
  <dcterms:modified xsi:type="dcterms:W3CDTF">2015-02-01T00:27:00Z</dcterms:modified>
</cp:coreProperties>
</file>